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9D53" w14:textId="77777777" w:rsidR="00761AF1" w:rsidRDefault="00761AF1">
      <w:pPr>
        <w:pStyle w:val="Title"/>
        <w:rPr>
          <w:rFonts w:ascii="Times New Roman" w:hAnsi="Times New Roman"/>
        </w:rPr>
      </w:pPr>
      <w:r>
        <w:rPr>
          <w:rFonts w:ascii="Times New Roman" w:hAnsi="Times New Roman"/>
        </w:rPr>
        <w:t>Policy</w:t>
      </w:r>
    </w:p>
    <w:p w14:paraId="05B84549" w14:textId="77777777" w:rsidR="00761AF1" w:rsidRDefault="00761A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14:paraId="0946A39E" w14:textId="77777777" w:rsidR="00761AF1" w:rsidRDefault="00761A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SAFETY DRILLS</w:t>
      </w:r>
    </w:p>
    <w:p w14:paraId="75FF8A4F" w14:textId="77777777" w:rsidR="00761AF1" w:rsidRPr="00B92966" w:rsidRDefault="00761A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
          <w:sz w:val="32"/>
          <w:szCs w:val="32"/>
        </w:rPr>
      </w:pPr>
    </w:p>
    <w:p w14:paraId="6769F574" w14:textId="3D83BCBF" w:rsidR="00761AF1" w:rsidRDefault="00761A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sz w:val="16"/>
        </w:rPr>
        <w:t>Code</w:t>
      </w:r>
      <w:r>
        <w:rPr>
          <w:rFonts w:ascii="Helvetica" w:hAnsi="Helvetica"/>
          <w:b/>
          <w:sz w:val="32"/>
        </w:rPr>
        <w:t xml:space="preserve"> EBCB</w:t>
      </w:r>
      <w:r w:rsidR="00B92966">
        <w:rPr>
          <w:rFonts w:ascii="Helvetica" w:hAnsi="Helvetica"/>
          <w:b/>
          <w:sz w:val="32"/>
        </w:rPr>
        <w:t xml:space="preserve"> </w:t>
      </w:r>
      <w:r>
        <w:rPr>
          <w:i/>
          <w:sz w:val="16"/>
        </w:rPr>
        <w:t>Issued</w:t>
      </w:r>
      <w:r>
        <w:rPr>
          <w:rFonts w:ascii="Helvetica" w:hAnsi="Helvetica"/>
          <w:b/>
          <w:sz w:val="32"/>
        </w:rPr>
        <w:t xml:space="preserve"> </w:t>
      </w:r>
      <w:r w:rsidR="00B92966">
        <w:rPr>
          <w:rFonts w:ascii="Helvetica" w:hAnsi="Helvetica"/>
          <w:b/>
          <w:sz w:val="32"/>
        </w:rPr>
        <w:t>DRAFT/1</w:t>
      </w:r>
      <w:r w:rsidR="00C37DF3">
        <w:rPr>
          <w:rFonts w:ascii="Helvetica" w:hAnsi="Helvetica"/>
          <w:b/>
          <w:sz w:val="32"/>
        </w:rPr>
        <w:t>9</w:t>
      </w:r>
    </w:p>
    <w:p w14:paraId="66FA4D9D" w14:textId="7B91D50B" w:rsidR="00761AF1" w:rsidRPr="00B92966" w:rsidRDefault="00062814" w:rsidP="00B929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B92966">
        <w:rPr>
          <w:i/>
          <w:noProof/>
          <w:sz w:val="16"/>
        </w:rPr>
        <mc:AlternateContent>
          <mc:Choice Requires="wps">
            <w:drawing>
              <wp:anchor distT="0" distB="0" distL="114300" distR="114300" simplePos="0" relativeHeight="251657216" behindDoc="0" locked="0" layoutInCell="0" allowOverlap="1" wp14:anchorId="0E2FC099" wp14:editId="1D91C07A">
                <wp:simplePos x="0" y="0"/>
                <wp:positionH relativeFrom="column">
                  <wp:posOffset>0</wp:posOffset>
                </wp:positionH>
                <wp:positionV relativeFrom="paragraph">
                  <wp:posOffset>67310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653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teopE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" o:allowincell="f" strokeweight="1.5pt"/>
            </w:pict>
          </mc:Fallback>
        </mc:AlternateContent>
      </w:r>
    </w:p>
    <w:p w14:paraId="2E4ADA50"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34573">
        <w:rPr>
          <w:sz w:val="24"/>
        </w:rPr>
        <w:t>For the safety of students and district staff, safety drills are conducted throughout the school year. District staff will fully cooperate to carry out all drills and will train students in prompt and orderly evacuation.</w:t>
      </w:r>
    </w:p>
    <w:p w14:paraId="08A604B6"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40F5ED5"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r w:rsidRPr="00534573">
        <w:rPr>
          <w:b/>
          <w:sz w:val="24"/>
        </w:rPr>
        <w:t>Fire Drills</w:t>
      </w:r>
    </w:p>
    <w:p w14:paraId="3CB5EB5E"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2A1354C2"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34573">
        <w:rPr>
          <w:sz w:val="24"/>
        </w:rPr>
        <w:t xml:space="preserve">Schools will conduct, at a minimum, monthly fire drills. Each drill will be conducted in accordance with guidelines developed by the South Carolina Department of Education (SCDE) and the State Fire Marshal. </w:t>
      </w:r>
    </w:p>
    <w:p w14:paraId="42A767A0"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B3F341A"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rPr>
      </w:pPr>
      <w:r w:rsidRPr="00534573">
        <w:rPr>
          <w:i/>
          <w:sz w:val="24"/>
        </w:rPr>
        <w:t>[Optional: Add additional district information here.]</w:t>
      </w:r>
    </w:p>
    <w:p w14:paraId="32BE8E28"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3605DA9"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r w:rsidRPr="00534573">
        <w:rPr>
          <w:b/>
          <w:sz w:val="24"/>
        </w:rPr>
        <w:t>Active Shooter/Intruder Drills</w:t>
      </w:r>
    </w:p>
    <w:p w14:paraId="32F60106"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2921AD9"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34573">
        <w:rPr>
          <w:sz w:val="24"/>
        </w:rPr>
        <w:t xml:space="preserve">Schools will conduct, at a minimum, two active shooter/intruder drills each school year, one during each semester. Each drill will be conducted in accordance with guidelines developed by the SCDE and the South Carolina Law Enforcement Division (SLED). </w:t>
      </w:r>
    </w:p>
    <w:p w14:paraId="5A1CBE3D"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BBB07F9"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34573">
        <w:rPr>
          <w:sz w:val="24"/>
        </w:rPr>
        <w:t xml:space="preserve">The district will utilize a nationally recognized training method that will be conducted in a manner that is developmentally appropriate for all participants. All drills will be inclusive and necessary accommodations for participants with disabilities will be provided. To the extent possible, all school personnel will participate in active shooter/intruder drills. All personnel will receive active shooter/intruder and security training, at minimum, twice per year. </w:t>
      </w:r>
    </w:p>
    <w:p w14:paraId="712D9ED1"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E329D13"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rPr>
      </w:pPr>
      <w:r w:rsidRPr="00534573">
        <w:rPr>
          <w:i/>
          <w:sz w:val="24"/>
        </w:rPr>
        <w:t>[Optional: Add additional district information here.]</w:t>
      </w:r>
    </w:p>
    <w:p w14:paraId="76C0EA7E"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1F0E912"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r w:rsidRPr="00534573">
        <w:rPr>
          <w:b/>
          <w:sz w:val="24"/>
        </w:rPr>
        <w:t>Severe Weather/Earthquake Drills</w:t>
      </w:r>
    </w:p>
    <w:p w14:paraId="722A36C5"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8841E99"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534573">
        <w:rPr>
          <w:sz w:val="24"/>
        </w:rPr>
        <w:t xml:space="preserve">Schools will conduct, at a minimum, two severe weather/earthquake drills each school year, one during each semester. Each drill will be conducted in accordance with guidelines developed by the SCDE. </w:t>
      </w:r>
    </w:p>
    <w:p w14:paraId="5F96B74F"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40348D6" w14:textId="77777777" w:rsidR="00534573" w:rsidRPr="00534573" w:rsidRDefault="00534573" w:rsidP="005345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rPr>
      </w:pPr>
      <w:r w:rsidRPr="00534573">
        <w:rPr>
          <w:i/>
          <w:sz w:val="24"/>
        </w:rPr>
        <w:t>[Optional: Add additional district information here.]</w:t>
      </w:r>
    </w:p>
    <w:p w14:paraId="7D0E0C3C" w14:textId="77777777" w:rsidR="00761AF1" w:rsidRPr="00B92966" w:rsidRDefault="00761AF1" w:rsidP="00B929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EF8597A" w14:textId="25D67079" w:rsidR="00761AF1" w:rsidRPr="00B92966" w:rsidRDefault="00761AF1" w:rsidP="00B929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B92966">
        <w:rPr>
          <w:sz w:val="24"/>
        </w:rPr>
        <w:t>Adopted</w:t>
      </w:r>
      <w:r w:rsidR="00B92966">
        <w:rPr>
          <w:sz w:val="24"/>
        </w:rPr>
        <w:t xml:space="preserve"> ^</w:t>
      </w:r>
    </w:p>
    <w:p w14:paraId="30CE4C88" w14:textId="77777777" w:rsidR="007042AF" w:rsidRPr="00C47B2A" w:rsidRDefault="007042AF" w:rsidP="007042A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755AC470" wp14:editId="362EE986">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E87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235851A4" w14:textId="77777777" w:rsidR="009D14D6" w:rsidRDefault="009D14D6" w:rsidP="009D14D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r>
        <w:rPr>
          <w:sz w:val="22"/>
        </w:rPr>
        <w:t xml:space="preserve">Legal </w:t>
      </w:r>
      <w:r w:rsidR="00B92966">
        <w:rPr>
          <w:sz w:val="22"/>
        </w:rPr>
        <w:t>R</w:t>
      </w:r>
      <w:r>
        <w:rPr>
          <w:sz w:val="22"/>
        </w:rPr>
        <w:t>eferences:</w:t>
      </w:r>
    </w:p>
    <w:p w14:paraId="0E40CC2F" w14:textId="77777777" w:rsidR="009D14D6" w:rsidRDefault="009D14D6" w:rsidP="009D14D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66E5E51D" w14:textId="7349B1FC" w:rsidR="00B92966" w:rsidRDefault="009D14D6" w:rsidP="00B92966">
      <w:pPr>
        <w:numPr>
          <w:ilvl w:val="0"/>
          <w:numId w:val="8"/>
        </w:numPr>
        <w:spacing w:line="240" w:lineRule="exact"/>
        <w:ind w:left="360"/>
        <w:jc w:val="both"/>
        <w:rPr>
          <w:sz w:val="22"/>
        </w:rPr>
      </w:pPr>
      <w:r>
        <w:rPr>
          <w:sz w:val="22"/>
        </w:rPr>
        <w:t>S.C. Code</w:t>
      </w:r>
      <w:r w:rsidR="001F33F6">
        <w:rPr>
          <w:sz w:val="22"/>
        </w:rPr>
        <w:t xml:space="preserve"> of Laws</w:t>
      </w:r>
      <w:r>
        <w:rPr>
          <w:sz w:val="22"/>
        </w:rPr>
        <w:t>, 1976, as amended:</w:t>
      </w:r>
    </w:p>
    <w:p w14:paraId="1C9372A9" w14:textId="56F14A84" w:rsidR="00B92966" w:rsidRDefault="00534573" w:rsidP="00B92966">
      <w:pPr>
        <w:numPr>
          <w:ilvl w:val="0"/>
          <w:numId w:val="6"/>
        </w:numPr>
        <w:tabs>
          <w:tab w:val="clear" w:pos="765"/>
        </w:tabs>
        <w:spacing w:line="240" w:lineRule="exact"/>
        <w:ind w:left="720"/>
        <w:jc w:val="both"/>
        <w:rPr>
          <w:sz w:val="22"/>
        </w:rPr>
      </w:pPr>
      <w:r>
        <w:rPr>
          <w:sz w:val="22"/>
        </w:rPr>
        <w:t xml:space="preserve">Section 59-17-160 </w:t>
      </w:r>
      <w:r w:rsidR="003C626C">
        <w:rPr>
          <w:sz w:val="22"/>
        </w:rPr>
        <w:t>-</w:t>
      </w:r>
      <w:r>
        <w:rPr>
          <w:sz w:val="22"/>
        </w:rPr>
        <w:t xml:space="preserve"> Model fire and safety policy and program guidelines; posting requirement.</w:t>
      </w:r>
    </w:p>
    <w:p w14:paraId="5FA2912A" w14:textId="68C12646" w:rsidR="00B92966" w:rsidRPr="00B92966" w:rsidRDefault="009D14D6" w:rsidP="00B92966">
      <w:pPr>
        <w:numPr>
          <w:ilvl w:val="0"/>
          <w:numId w:val="6"/>
        </w:numPr>
        <w:tabs>
          <w:tab w:val="clear" w:pos="765"/>
        </w:tabs>
        <w:spacing w:line="240" w:lineRule="exact"/>
        <w:ind w:left="720"/>
        <w:jc w:val="both"/>
        <w:rPr>
          <w:sz w:val="22"/>
        </w:rPr>
      </w:pPr>
      <w:r w:rsidRPr="00B92966">
        <w:rPr>
          <w:sz w:val="22"/>
        </w:rPr>
        <w:t>Section 59-63-910</w:t>
      </w:r>
      <w:r w:rsidR="00B92966">
        <w:rPr>
          <w:sz w:val="22"/>
        </w:rPr>
        <w:t xml:space="preserve">, </w:t>
      </w:r>
      <w:r w:rsidR="00B92966">
        <w:rPr>
          <w:i/>
          <w:sz w:val="22"/>
        </w:rPr>
        <w:t>et seq.</w:t>
      </w:r>
      <w:r w:rsidRPr="00B92966">
        <w:rPr>
          <w:sz w:val="22"/>
        </w:rPr>
        <w:t xml:space="preserve"> - </w:t>
      </w:r>
      <w:r w:rsidR="00534573">
        <w:rPr>
          <w:sz w:val="22"/>
        </w:rPr>
        <w:t xml:space="preserve">Required public school </w:t>
      </w:r>
      <w:r w:rsidRPr="00B92966">
        <w:rPr>
          <w:sz w:val="22"/>
        </w:rPr>
        <w:t>drills.</w:t>
      </w:r>
    </w:p>
    <w:p w14:paraId="7AA7D4F1" w14:textId="77777777" w:rsidR="009D14D6" w:rsidRDefault="009D14D6" w:rsidP="009D14D6">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2"/>
        </w:rPr>
      </w:pPr>
    </w:p>
    <w:p w14:paraId="13A115D8" w14:textId="39B6A37E" w:rsidR="009D14D6" w:rsidRDefault="00C37DF3" w:rsidP="00B92966">
      <w:pPr>
        <w:numPr>
          <w:ilvl w:val="0"/>
          <w:numId w:val="8"/>
        </w:numPr>
        <w:spacing w:line="240" w:lineRule="exact"/>
        <w:ind w:left="360"/>
        <w:jc w:val="both"/>
        <w:rPr>
          <w:sz w:val="22"/>
        </w:rPr>
      </w:pPr>
      <w:r>
        <w:rPr>
          <w:sz w:val="22"/>
        </w:rPr>
        <w:t xml:space="preserve">S.C. </w:t>
      </w:r>
      <w:r w:rsidR="009D14D6">
        <w:rPr>
          <w:sz w:val="22"/>
        </w:rPr>
        <w:t>State Board of Education Regulations:</w:t>
      </w:r>
    </w:p>
    <w:p w14:paraId="25CFAF5A" w14:textId="48D5532A" w:rsidR="00B92966" w:rsidRDefault="009D14D6" w:rsidP="00B92966">
      <w:pPr>
        <w:numPr>
          <w:ilvl w:val="1"/>
          <w:numId w:val="6"/>
        </w:numPr>
        <w:tabs>
          <w:tab w:val="clear" w:pos="1440"/>
        </w:tabs>
        <w:spacing w:line="240" w:lineRule="exact"/>
        <w:ind w:left="720"/>
        <w:jc w:val="both"/>
        <w:rPr>
          <w:sz w:val="22"/>
        </w:rPr>
      </w:pPr>
      <w:r>
        <w:rPr>
          <w:sz w:val="22"/>
        </w:rPr>
        <w:t>R43-166 - Student and school safety</w:t>
      </w:r>
      <w:r w:rsidR="00772885">
        <w:rPr>
          <w:sz w:val="22"/>
        </w:rPr>
        <w:t>; emergency and disaster plans</w:t>
      </w:r>
      <w:r>
        <w:rPr>
          <w:sz w:val="22"/>
        </w:rPr>
        <w:t>.</w:t>
      </w:r>
    </w:p>
    <w:p w14:paraId="6C5EDC21" w14:textId="77777777" w:rsidR="00761AF1" w:rsidRDefault="00761AF1" w:rsidP="009D14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2"/>
        </w:rPr>
      </w:pPr>
      <w:bookmarkStart w:id="0" w:name="_GoBack"/>
      <w:bookmarkEnd w:id="0"/>
    </w:p>
    <w:sectPr w:rsidR="00761AF1" w:rsidSect="001F33F6">
      <w:footerReference w:type="first" r:id="rId7"/>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0E06" w14:textId="77777777" w:rsidR="00020722" w:rsidRDefault="00020722">
      <w:pPr>
        <w:spacing w:line="240" w:lineRule="auto"/>
      </w:pPr>
      <w:r>
        <w:separator/>
      </w:r>
    </w:p>
  </w:endnote>
  <w:endnote w:type="continuationSeparator" w:id="0">
    <w:p w14:paraId="54514719" w14:textId="77777777" w:rsidR="00020722" w:rsidRDefault="00020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750E" w14:textId="12E18AA8" w:rsidR="00C12E5B" w:rsidRPr="00C12E5B" w:rsidRDefault="00C12E5B" w:rsidP="00C12E5B">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CB88" w14:textId="77777777" w:rsidR="00020722" w:rsidRDefault="00020722">
      <w:pPr>
        <w:spacing w:line="240" w:lineRule="auto"/>
      </w:pPr>
      <w:r>
        <w:separator/>
      </w:r>
    </w:p>
  </w:footnote>
  <w:footnote w:type="continuationSeparator" w:id="0">
    <w:p w14:paraId="34421CF3" w14:textId="77777777" w:rsidR="00020722" w:rsidRDefault="000207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3CDD"/>
    <w:multiLevelType w:val="hybridMultilevel"/>
    <w:tmpl w:val="7798789A"/>
    <w:lvl w:ilvl="0" w:tplc="3AD2E10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73F13"/>
    <w:multiLevelType w:val="hybridMultilevel"/>
    <w:tmpl w:val="6F70785A"/>
    <w:lvl w:ilvl="0" w:tplc="6E228602">
      <w:start w:val="1"/>
      <w:numFmt w:val="decimal"/>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406E8C"/>
    <w:multiLevelType w:val="hybridMultilevel"/>
    <w:tmpl w:val="82325BCA"/>
    <w:lvl w:ilvl="0" w:tplc="0F50F158">
      <w:start w:val="1"/>
      <w:numFmt w:val="decimal"/>
      <w:lvlText w:val="%1."/>
      <w:lvlJc w:val="left"/>
      <w:pPr>
        <w:tabs>
          <w:tab w:val="num" w:pos="1020"/>
        </w:tabs>
        <w:ind w:left="1020" w:hanging="72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 w15:restartNumberingAfterBreak="0">
    <w:nsid w:val="42DB0523"/>
    <w:multiLevelType w:val="hybridMultilevel"/>
    <w:tmpl w:val="F0AC7838"/>
    <w:lvl w:ilvl="0" w:tplc="1100782E">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50A62679"/>
    <w:multiLevelType w:val="singleLevel"/>
    <w:tmpl w:val="0F50F158"/>
    <w:lvl w:ilvl="0">
      <w:start w:val="1"/>
      <w:numFmt w:val="decimal"/>
      <w:lvlText w:val="%1."/>
      <w:lvlJc w:val="left"/>
      <w:pPr>
        <w:tabs>
          <w:tab w:val="num" w:pos="1440"/>
        </w:tabs>
        <w:ind w:left="1440" w:hanging="720"/>
      </w:pPr>
      <w:rPr>
        <w:rFonts w:hint="default"/>
      </w:rPr>
    </w:lvl>
  </w:abstractNum>
  <w:abstractNum w:abstractNumId="5" w15:restartNumberingAfterBreak="0">
    <w:nsid w:val="66AE7132"/>
    <w:multiLevelType w:val="hybridMultilevel"/>
    <w:tmpl w:val="B2F277F4"/>
    <w:lvl w:ilvl="0" w:tplc="0F50F158">
      <w:start w:val="1"/>
      <w:numFmt w:val="decimal"/>
      <w:lvlText w:val="%1."/>
      <w:lvlJc w:val="left"/>
      <w:pPr>
        <w:tabs>
          <w:tab w:val="num" w:pos="1020"/>
        </w:tabs>
        <w:ind w:left="1020" w:hanging="72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6" w15:restartNumberingAfterBreak="0">
    <w:nsid w:val="72265E95"/>
    <w:multiLevelType w:val="hybridMultilevel"/>
    <w:tmpl w:val="BCC4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D6"/>
    <w:rsid w:val="00020722"/>
    <w:rsid w:val="00062814"/>
    <w:rsid w:val="00165204"/>
    <w:rsid w:val="001F33F6"/>
    <w:rsid w:val="00363E8E"/>
    <w:rsid w:val="003C626C"/>
    <w:rsid w:val="00534573"/>
    <w:rsid w:val="007042AF"/>
    <w:rsid w:val="00761AF1"/>
    <w:rsid w:val="00772885"/>
    <w:rsid w:val="007D383F"/>
    <w:rsid w:val="009D14D6"/>
    <w:rsid w:val="009D4FE9"/>
    <w:rsid w:val="00B92966"/>
    <w:rsid w:val="00C12E5B"/>
    <w:rsid w:val="00C37DF3"/>
    <w:rsid w:val="00F6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A5B0D"/>
  <w15:chartTrackingRefBased/>
  <w15:docId w15:val="{BD237AB7-F0C9-4EE3-9570-A6C50237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link w:val="FooterChar"/>
    <w:semiHidden/>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Header">
    <w:name w:val="header"/>
    <w:basedOn w:val="Normal"/>
    <w:semiHidden/>
    <w:pPr>
      <w:tabs>
        <w:tab w:val="center" w:pos="4320"/>
        <w:tab w:val="right" w:pos="8640"/>
      </w:tabs>
    </w:pPr>
  </w:style>
  <w:style w:type="character" w:customStyle="1" w:styleId="FooterChar">
    <w:name w:val="Footer Char"/>
    <w:link w:val="Footer"/>
    <w:semiHidden/>
    <w:rsid w:val="00F607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56380">
      <w:bodyDiv w:val="1"/>
      <w:marLeft w:val="0"/>
      <w:marRight w:val="0"/>
      <w:marTop w:val="0"/>
      <w:marBottom w:val="0"/>
      <w:divBdr>
        <w:top w:val="none" w:sz="0" w:space="0" w:color="auto"/>
        <w:left w:val="none" w:sz="0" w:space="0" w:color="auto"/>
        <w:bottom w:val="none" w:sz="0" w:space="0" w:color="auto"/>
        <w:right w:val="none" w:sz="0" w:space="0" w:color="auto"/>
      </w:divBdr>
    </w:div>
    <w:div w:id="1090467633">
      <w:bodyDiv w:val="1"/>
      <w:marLeft w:val="0"/>
      <w:marRight w:val="0"/>
      <w:marTop w:val="0"/>
      <w:marBottom w:val="0"/>
      <w:divBdr>
        <w:top w:val="none" w:sz="0" w:space="0" w:color="auto"/>
        <w:left w:val="none" w:sz="0" w:space="0" w:color="auto"/>
        <w:bottom w:val="none" w:sz="0" w:space="0" w:color="auto"/>
        <w:right w:val="none" w:sz="0" w:space="0" w:color="auto"/>
      </w:divBdr>
    </w:div>
    <w:div w:id="11908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Allyson Randall</cp:lastModifiedBy>
  <cp:revision>9</cp:revision>
  <cp:lastPrinted>2002-04-05T16:03:00Z</cp:lastPrinted>
  <dcterms:created xsi:type="dcterms:W3CDTF">2018-11-06T19:44:00Z</dcterms:created>
  <dcterms:modified xsi:type="dcterms:W3CDTF">2019-01-07T17:52:00Z</dcterms:modified>
</cp:coreProperties>
</file>